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CD" w:rsidRDefault="00165DCD" w:rsidP="00783B2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4D5B21" w:rsidRDefault="00783B29" w:rsidP="00783B2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лиц, осуществляющих (планирующих осуществить) подключение объектов капитального строительства (в том числе индивидуальных жилых домов) к сетям газораспределения</w:t>
      </w:r>
    </w:p>
    <w:p w:rsidR="004D5B21" w:rsidRDefault="004D5B21" w:rsidP="004D5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A6A" w:rsidRDefault="00120A6A" w:rsidP="004D5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B29" w:rsidRDefault="00783B29" w:rsidP="0078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поступлением жалоб граждан на высокую стоимость подключения к сетям газораспределения, предъявляемую к оплате газораспределительными организациями Ставропольского края (в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ОАО «Шпаковскрайгаз»),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3B29">
        <w:rPr>
          <w:rFonts w:ascii="Times New Roman" w:hAnsi="Times New Roman" w:cs="Times New Roman"/>
          <w:sz w:val="28"/>
          <w:szCs w:val="28"/>
        </w:rPr>
        <w:t xml:space="preserve">егиональная тарифная комиссия Ставропольского края </w:t>
      </w:r>
      <w:r>
        <w:rPr>
          <w:rFonts w:ascii="Times New Roman" w:hAnsi="Times New Roman" w:cs="Times New Roman"/>
          <w:sz w:val="28"/>
          <w:szCs w:val="28"/>
        </w:rPr>
        <w:t>считае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довести до сведения населения Ставропольского края следующую информацию.</w:t>
      </w:r>
    </w:p>
    <w:p w:rsidR="00783B29" w:rsidRDefault="00783B29" w:rsidP="0078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подключения (технологического присоединения) объектов капитального строительства к сетям газораспределения утверждены постановлением Правительства Российской Федерации от 30 декабря 2013 г. № 1314 (далее – Правила). Согласно Правилам, технические условия и (или) договор на технологическое присоединение (подключение) выдаются только при условии наличия технической возможности для подключения в ближайшей к заявителю сети газораспределения. Пунктом 25 Правил установлено, что техническая возможность подключения (технологического присоединения) существует, если при подключении объекта капитального строительства заявителя сохранятся условия газоснабжения уже подключенных объектов капитального строительства, а</w:t>
      </w:r>
      <w:r w:rsidR="003B3740"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объектов заявителей, которым технические условия на подключение были выданы ранее и не утратили силу.  </w:t>
      </w:r>
    </w:p>
    <w:p w:rsidR="00783B29" w:rsidRDefault="00783B29" w:rsidP="0078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технической возможности подключения ввиду наличия дефицита мощности и (или) пропускной способности газотранспортной системы, в</w:t>
      </w:r>
      <w:r w:rsidR="003B3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том числе при отсутствии пропускной способности технологически связанных с сетью газораспределения исполнителя сетей газораспределения является основанием для выдачи </w:t>
      </w:r>
      <w:r w:rsidRPr="00E030AF">
        <w:rPr>
          <w:rFonts w:ascii="Times New Roman" w:hAnsi="Times New Roman" w:cs="Times New Roman"/>
          <w:b/>
          <w:sz w:val="28"/>
          <w:szCs w:val="28"/>
          <w:u w:val="single"/>
        </w:rPr>
        <w:t>мотивированного отказа в выдаче технических условий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3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указанием примерных сроков появления технической возможности подключения объекта капитального строительства заявителя к сети газоснабжения исполнителя в результате реализации последним собственных, а так же финансируемых за счет сторонних источников, включая бюджетные,  мероприятий либо сообщить об отсутствии такой информации.  </w:t>
      </w:r>
    </w:p>
    <w:p w:rsidR="00783B29" w:rsidRDefault="00783B29" w:rsidP="0078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газораспределительная организация ежеквартально, не позднее 5-го числа месяца, следующего за истекшим кварталом, направляет в </w:t>
      </w:r>
      <w:r w:rsidRPr="005314C0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энергетики, промышленности и связи Ставропольского края</w:t>
      </w:r>
      <w:r w:rsidRPr="003B3740">
        <w:rPr>
          <w:rFonts w:ascii="Times New Roman" w:hAnsi="Times New Roman" w:cs="Times New Roman"/>
          <w:sz w:val="28"/>
          <w:szCs w:val="28"/>
        </w:rPr>
        <w:t xml:space="preserve"> (далее-министерство)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, как орган  исполнительной власти края, уполномоченный на разработку региональной программы газификации, предложения о включении в краевую программу газификации мероприятий по обеспечению технической возможности подключения объекта капитального строительства с приложением реестра запросов о предоставлении технических условий, по результатам рассмотрения которых в истекшем квартале заявителям направлены отказы в выдаче технических условий. Указанный реестр формируется в разбивке по муниципальным образованиям и содержит информацию о максимальном часовом расходе </w:t>
      </w:r>
      <w:r>
        <w:rPr>
          <w:rFonts w:ascii="Times New Roman" w:hAnsi="Times New Roman" w:cs="Times New Roman"/>
          <w:sz w:val="28"/>
          <w:szCs w:val="28"/>
        </w:rPr>
        <w:lastRenderedPageBreak/>
        <w:t>газа и месте нахождения объекта капитального строительства, планируемого к</w:t>
      </w:r>
      <w:r w:rsidR="003B3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подключению. </w:t>
      </w:r>
    </w:p>
    <w:p w:rsidR="00783B29" w:rsidRDefault="00783B29" w:rsidP="0078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течении 22 рабочих дней с даты поступления указанного выше обращения, принимает решение о внесении необходимых изменений в краевую программу газификации, или о мотивированном отказе во внесении таких изменений, о чем информирует ГРО в течение 5 рабочих дней со дня принятия.</w:t>
      </w:r>
    </w:p>
    <w:p w:rsidR="00783B29" w:rsidRDefault="00783B29" w:rsidP="0078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внесении изменений в программу газификации, ГРО в течение 10 рабочих дней со дня поступления информации о внесении таких изменений, но не ранее даты вступления в силу решения министерства, выдает заявителю технические условия и (или) договор о подключении. </w:t>
      </w:r>
    </w:p>
    <w:p w:rsidR="00783B29" w:rsidRDefault="00783B29" w:rsidP="0078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министерства от внесения изменений в краевую программу газификации, оно в течение 10 рабочих дней со дня принятия решения о таком отказе обязано обосновать отказ и представить заявителю информацию об иных возможностях газоснабжения объекта капитального строительства. </w:t>
      </w:r>
    </w:p>
    <w:p w:rsidR="00783B29" w:rsidRDefault="00783B29" w:rsidP="0078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заявитель вправе самостоятельно обратиться в министерство с</w:t>
      </w:r>
      <w:r w:rsidR="003B3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заявлением о включении в краевую программу газификации мероприятий по</w:t>
      </w:r>
      <w:r w:rsidR="003B3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обеспечению технической возможности подключения принадлежащего ему объекта к сети газораспределения. </w:t>
      </w:r>
    </w:p>
    <w:p w:rsidR="00783B29" w:rsidRDefault="00783B29" w:rsidP="0078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включение в технические условия мероприятий по устранению дефицита мощности или пропускной способности в существующих сетях газораспределения и расчет платы с учетом стоимости таких мероприятий, без письменного согласия заявителя,  является неправомерным, а попытки газораспределительной организации перенести на заявителя расходы по указанным мероприятиям должны быть обжалованы в Управлении Федеральной антимонопольной службы по Ставропольскому краю по адресу: г. Ставрополь. ул. Ленина, д. 384.  </w:t>
      </w:r>
    </w:p>
    <w:p w:rsidR="00783B29" w:rsidRDefault="00783B29" w:rsidP="0078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любых разъяснений и консультаций по указанному выше вопросу предлагаем обращаться к региональную тарифную комиссию Ставропольского края по адресу: г. Ставрополь, ул. Мира. 337, по телефонам 24-34-57, 24-34-62, на адрес электронной почты: </w:t>
      </w:r>
      <w:hyperlink r:id="rId4" w:history="1">
        <w:r w:rsidRPr="00891B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891B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91B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rtk</w:t>
        </w:r>
        <w:proofErr w:type="spellEnd"/>
        <w:r w:rsidRPr="00891B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B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stavregion</w:t>
        </w:r>
        <w:proofErr w:type="spellEnd"/>
        <w:r w:rsidRPr="00891B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B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или в интернет-приемную. </w:t>
      </w:r>
    </w:p>
    <w:p w:rsidR="000A4D84" w:rsidRDefault="000A4D84" w:rsidP="004D5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A4D84" w:rsidSect="004D5B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B8"/>
    <w:rsid w:val="00054513"/>
    <w:rsid w:val="000A4D84"/>
    <w:rsid w:val="0010195C"/>
    <w:rsid w:val="00106F69"/>
    <w:rsid w:val="00120A6A"/>
    <w:rsid w:val="00165DCD"/>
    <w:rsid w:val="002D5237"/>
    <w:rsid w:val="002D5F6C"/>
    <w:rsid w:val="00336C3F"/>
    <w:rsid w:val="003A1A81"/>
    <w:rsid w:val="003B3740"/>
    <w:rsid w:val="003C2C20"/>
    <w:rsid w:val="003F1AE6"/>
    <w:rsid w:val="004B0BEA"/>
    <w:rsid w:val="004D5B21"/>
    <w:rsid w:val="00540492"/>
    <w:rsid w:val="00544E81"/>
    <w:rsid w:val="00621E8F"/>
    <w:rsid w:val="0063685D"/>
    <w:rsid w:val="006D3D60"/>
    <w:rsid w:val="00783B29"/>
    <w:rsid w:val="00794038"/>
    <w:rsid w:val="007F553F"/>
    <w:rsid w:val="008E6606"/>
    <w:rsid w:val="0092727A"/>
    <w:rsid w:val="00932CC7"/>
    <w:rsid w:val="009B07D3"/>
    <w:rsid w:val="009F3AC1"/>
    <w:rsid w:val="00A2193C"/>
    <w:rsid w:val="00A63E63"/>
    <w:rsid w:val="00B13708"/>
    <w:rsid w:val="00C17A23"/>
    <w:rsid w:val="00C31E6F"/>
    <w:rsid w:val="00CD525E"/>
    <w:rsid w:val="00D35664"/>
    <w:rsid w:val="00DB45CE"/>
    <w:rsid w:val="00E04480"/>
    <w:rsid w:val="00E10F53"/>
    <w:rsid w:val="00E566B8"/>
    <w:rsid w:val="00E84204"/>
    <w:rsid w:val="00F1151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A085"/>
  <w15:docId w15:val="{4096EBBD-4285-4D04-AE3A-FADFC2E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F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tk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User-ved-4</dc:creator>
  <cp:lastModifiedBy>Гусева</cp:lastModifiedBy>
  <cp:revision>2</cp:revision>
  <cp:lastPrinted>2018-06-22T08:11:00Z</cp:lastPrinted>
  <dcterms:created xsi:type="dcterms:W3CDTF">2018-06-25T13:43:00Z</dcterms:created>
  <dcterms:modified xsi:type="dcterms:W3CDTF">2018-06-25T13:43:00Z</dcterms:modified>
</cp:coreProperties>
</file>